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A5" w:rsidRPr="00602F2E" w:rsidRDefault="00C655A5" w:rsidP="000416BB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7315F" w:rsidRPr="00602F2E" w:rsidRDefault="00E7315F" w:rsidP="00602F2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C655A5" w:rsidRDefault="00C655A5" w:rsidP="00C655A5">
      <w:pPr>
        <w:spacing w:after="0" w:line="240" w:lineRule="auto"/>
        <w:ind w:left="2160" w:firstLine="720"/>
      </w:pP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5A0F511B" wp14:editId="18A7569F">
            <wp:simplePos x="0" y="0"/>
            <wp:positionH relativeFrom="column">
              <wp:posOffset>2374900</wp:posOffset>
            </wp:positionH>
            <wp:positionV relativeFrom="paragraph">
              <wp:posOffset>-645160</wp:posOffset>
            </wp:positionV>
            <wp:extent cx="1130300" cy="1257300"/>
            <wp:effectExtent l="0" t="0" r="0" b="0"/>
            <wp:wrapNone/>
            <wp:docPr id="2" name="รูปภาพ 2" descr="KRU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5A5" w:rsidRDefault="00C655A5" w:rsidP="00C655A5">
      <w:pPr>
        <w:spacing w:after="0" w:line="240" w:lineRule="auto"/>
        <w:jc w:val="center"/>
      </w:pPr>
    </w:p>
    <w:p w:rsidR="00C655A5" w:rsidRDefault="00C655A5" w:rsidP="00C655A5">
      <w:pPr>
        <w:spacing w:after="0" w:line="240" w:lineRule="auto"/>
        <w:jc w:val="center"/>
      </w:pPr>
    </w:p>
    <w:p w:rsidR="00C655A5" w:rsidRDefault="00C655A5" w:rsidP="00C655A5">
      <w:pPr>
        <w:spacing w:after="0" w:line="240" w:lineRule="auto"/>
        <w:jc w:val="center"/>
      </w:pPr>
    </w:p>
    <w:p w:rsidR="00C655A5" w:rsidRPr="00ED4548" w:rsidRDefault="00C655A5" w:rsidP="00C655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D454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ประกาศองค์การบริหารส่วนตำบลชุ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ED4548">
        <w:rPr>
          <w:rFonts w:ascii="TH SarabunIT๙" w:hAnsi="TH SarabunIT๙" w:cs="TH SarabunIT๙"/>
          <w:b/>
          <w:bCs/>
          <w:sz w:val="32"/>
          <w:szCs w:val="32"/>
          <w:cs/>
        </w:rPr>
        <w:t>แสง</w:t>
      </w:r>
    </w:p>
    <w:p w:rsidR="00C655A5" w:rsidRPr="00ED4548" w:rsidRDefault="00C655A5" w:rsidP="00C655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45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มาตรการตรวจสอบการใช้ดุลยพินิจ</w:t>
      </w:r>
    </w:p>
    <w:p w:rsidR="00C655A5" w:rsidRPr="00602F2E" w:rsidRDefault="00C655A5" w:rsidP="00C655A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02F2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</w:t>
      </w:r>
    </w:p>
    <w:p w:rsidR="00C655A5" w:rsidRDefault="00C655A5" w:rsidP="00C655A5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2F2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ด้วยยุทธศาสตร์ชาติว่าด้วยการป้องกันและปราบปรามการทุจริต ระยะที่ 3 (พ</w:t>
      </w:r>
      <w:r w:rsidR="004F1C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.ศ 2560-2564) และการประเมินคุณธรรมและความโปร่งใสในการดำเนินงานของหน่วยงานภาครัฐ</w:t>
      </w:r>
      <w:r w:rsidR="0079057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</w:t>
      </w:r>
      <w:r w:rsidR="0036122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F1C1B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ได้กำหนดตัวชี้วัดย่อย 10.2 ในเรื่องมาตรการภายในเพื่อป้องกันการทุจริต หัวข้อ 04</w:t>
      </w:r>
      <w:r w:rsidR="007B5D67">
        <w:rPr>
          <w:rFonts w:ascii="TH SarabunIT๙" w:hAnsi="TH SarabunIT๙" w:cs="TH SarabunIT๙"/>
          <w:sz w:val="32"/>
          <w:szCs w:val="32"/>
        </w:rPr>
        <w:t>3</w:t>
      </w:r>
      <w:bookmarkStart w:id="0" w:name="_GoBack"/>
      <w:bookmarkEnd w:id="0"/>
      <w:r w:rsidR="004F1C1B">
        <w:rPr>
          <w:rFonts w:ascii="TH SarabunIT๙" w:hAnsi="TH SarabunIT๙" w:cs="TH SarabunIT๙" w:hint="cs"/>
          <w:sz w:val="32"/>
          <w:szCs w:val="32"/>
          <w:cs/>
        </w:rPr>
        <w:t xml:space="preserve"> มาตรการตรวจสอบการใช้ดุลยพินิจ โดยให้ทุกหน่วยงานของรัฐประกาศนโยบายหรือมาตรการตรวจสอบการใช้ดุลยพินิจเพื่อเป็นแนวทางปฏิบัติของเจ้าหน้าที่ในการใช้ดุลยพินิจในการปฏิบัติ</w:t>
      </w:r>
      <w:r w:rsidR="00DD282B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="004F1C1B"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 w:rsidR="00DD282B">
        <w:rPr>
          <w:rFonts w:ascii="TH SarabunIT๙" w:hAnsi="TH SarabunIT๙" w:cs="TH SarabunIT๙" w:hint="cs"/>
          <w:sz w:val="32"/>
          <w:szCs w:val="32"/>
          <w:cs/>
        </w:rPr>
        <w:t>คุณธรรมและความโปร่งใส ตามแนวทางการประเมินคุณธรรมและความโปร่งใสในการดำเนินงานของหน่วยงานภาครัฐและสอดคล้องกับนโยบายของรัฐ</w:t>
      </w:r>
    </w:p>
    <w:p w:rsidR="004515F9" w:rsidRDefault="004515F9" w:rsidP="00A7680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D282B">
        <w:rPr>
          <w:rFonts w:ascii="TH SarabunIT๙" w:hAnsi="TH SarabunIT๙" w:cs="TH SarabunIT๙" w:hint="cs"/>
          <w:sz w:val="32"/>
          <w:szCs w:val="32"/>
          <w:cs/>
        </w:rPr>
        <w:t>ดังนั้น  เพื่อให้การดำเนินการเป็นไปตามยุทธศาสตร์ชาติว่าด้วยการป้องกันและปราบปรามการทุจริต</w:t>
      </w:r>
      <w:r w:rsidR="00A7680D">
        <w:rPr>
          <w:rFonts w:ascii="TH SarabunIT๙" w:hAnsi="TH SarabunIT๙" w:cs="TH SarabunIT๙" w:hint="cs"/>
          <w:sz w:val="32"/>
          <w:szCs w:val="32"/>
          <w:cs/>
        </w:rPr>
        <w:t xml:space="preserve"> ฯ และการประเมินคุณธรรมและความโปร่งใส่ในการดำเนินงานของหน่วยงานภาครัฐประจำปีงบประมาณ พ .ศ 2562 องค์การบริหารส่วนตำบลชุมแสง จึงประกาศมาตรการตรวจสอบการใช้ดุลยพินิจเพื่อให้เจ้าหน้าที่ทุกคนคำนึงถึงคุณธรรม ความโปร่งใส และดุลยพินิจของท่านในการปฏิบัติหน้าที่เพื่อประชาชน ดัง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DD282B" w:rsidRDefault="000765CF" w:rsidP="0046194E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ให้เจ้าหน้าที่</w:t>
      </w:r>
      <w:r w:rsidR="00D265E1">
        <w:rPr>
          <w:rFonts w:ascii="TH SarabunIT๙" w:hAnsi="TH SarabunIT๙" w:cs="TH SarabunIT๙" w:hint="cs"/>
          <w:sz w:val="32"/>
          <w:szCs w:val="32"/>
          <w:cs/>
        </w:rPr>
        <w:t xml:space="preserve">ทุกคนปฏิบัติงานให้เป็นไปตามขั้นตอนของคู่มือการปฏิบัติงานหรือคู่มือการให้บริการประชาชน </w:t>
      </w:r>
    </w:p>
    <w:p w:rsidR="00D265E1" w:rsidRPr="000A0AF6" w:rsidRDefault="0046194E" w:rsidP="0046194E">
      <w:pPr>
        <w:spacing w:after="0" w:line="240" w:lineRule="auto"/>
        <w:ind w:left="-1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D265E1">
        <w:rPr>
          <w:rFonts w:ascii="TH SarabunIT๙" w:hAnsi="TH SarabunIT๙" w:cs="TH SarabunIT๙" w:hint="cs"/>
          <w:sz w:val="32"/>
          <w:szCs w:val="32"/>
          <w:cs/>
        </w:rPr>
        <w:t>2. ผู้บังคับบัญชาทุกระดับชั้นต้องกำกับ ดูแล และตรวจสอบการป</w:t>
      </w:r>
      <w:r>
        <w:rPr>
          <w:rFonts w:ascii="TH SarabunIT๙" w:hAnsi="TH SarabunIT๙" w:cs="TH SarabunIT๙" w:hint="cs"/>
          <w:sz w:val="32"/>
          <w:szCs w:val="32"/>
          <w:cs/>
        </w:rPr>
        <w:t>ฏิบัติงานของผู้ใต้บังคับบัญชาให้</w:t>
      </w:r>
      <w:r w:rsidR="00D265E1">
        <w:rPr>
          <w:rFonts w:ascii="TH SarabunIT๙" w:hAnsi="TH SarabunIT๙" w:cs="TH SarabunIT๙" w:hint="cs"/>
          <w:sz w:val="32"/>
          <w:szCs w:val="32"/>
          <w:cs/>
        </w:rPr>
        <w:t>เป็นไปตามคู่มือการให้บริการประชาชน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เพื่อให้การใช้ดุลยพินิจเป็นไปด้วยความถูกต้อง กรณีที่พบว่าผู้ใต้บังคับบัญชาใช้ดุลยพินิจที่อาจไม่ถูกต้อง ให้ผู้ใต้บังคับบัญชาพิจารณาสั่งการให้เป็นไปด้วยความถูกต้องตามคู่มือดังกล่าว</w:t>
      </w:r>
    </w:p>
    <w:p w:rsidR="00C655A5" w:rsidRPr="00602F2E" w:rsidRDefault="00C655A5" w:rsidP="00C655A5">
      <w:pPr>
        <w:tabs>
          <w:tab w:val="left" w:pos="993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602F2E">
        <w:rPr>
          <w:rFonts w:ascii="TH SarabunIT๙" w:hAnsi="TH SarabunIT๙" w:cs="TH SarabunIT๙"/>
          <w:sz w:val="32"/>
          <w:szCs w:val="32"/>
          <w:cs/>
        </w:rPr>
        <w:t>จึงประกาศให้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Pr="00602F2E">
        <w:rPr>
          <w:rFonts w:ascii="TH SarabunIT๙" w:hAnsi="TH SarabunIT๙" w:cs="TH SarabunIT๙"/>
          <w:sz w:val="32"/>
          <w:szCs w:val="32"/>
          <w:cs/>
        </w:rPr>
        <w:t>โดยทั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02F2E">
        <w:rPr>
          <w:rFonts w:ascii="TH SarabunIT๙" w:hAnsi="TH SarabunIT๙" w:cs="TH SarabunIT๙"/>
          <w:sz w:val="32"/>
          <w:szCs w:val="32"/>
          <w:cs/>
        </w:rPr>
        <w:t>วกัน</w:t>
      </w:r>
    </w:p>
    <w:p w:rsidR="00C655A5" w:rsidRPr="00602F2E" w:rsidRDefault="00C655A5" w:rsidP="00C655A5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2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61224">
        <w:rPr>
          <w:rFonts w:ascii="TH SarabunIT๙" w:hAnsi="TH SarabunIT๙" w:cs="TH SarabunIT๙" w:hint="cs"/>
          <w:sz w:val="32"/>
          <w:szCs w:val="32"/>
          <w:cs/>
        </w:rPr>
        <w:tab/>
      </w:r>
      <w:r w:rsidR="00361224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Pr="00602F2E">
        <w:rPr>
          <w:rFonts w:ascii="TH SarabunIT๙" w:hAnsi="TH SarabunIT๙" w:cs="TH SarabunIT๙"/>
          <w:sz w:val="32"/>
          <w:szCs w:val="32"/>
          <w:cs/>
        </w:rPr>
        <w:t>2</w:t>
      </w:r>
      <w:r w:rsidR="0036122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02F2E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361224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602F2E">
        <w:rPr>
          <w:rFonts w:ascii="TH SarabunIT๙" w:hAnsi="TH SarabunIT๙" w:cs="TH SarabunIT๙"/>
          <w:sz w:val="32"/>
          <w:szCs w:val="32"/>
          <w:cs/>
        </w:rPr>
        <w:t xml:space="preserve">  พ.ศ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2F2E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361224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C655A5" w:rsidRDefault="00C655A5" w:rsidP="00C655A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</w:p>
    <w:p w:rsidR="00C655A5" w:rsidRDefault="003A7308" w:rsidP="00C655A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5EE76EC" wp14:editId="38552875">
            <wp:extent cx="1310640" cy="638810"/>
            <wp:effectExtent l="0" t="0" r="3810" b="889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5A5" w:rsidRDefault="00C655A5" w:rsidP="00C655A5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2F2E">
        <w:rPr>
          <w:rFonts w:ascii="TH SarabunIT๙" w:hAnsi="TH SarabunIT๙" w:cs="TH SarabunIT๙"/>
          <w:sz w:val="32"/>
          <w:szCs w:val="32"/>
          <w:cs/>
        </w:rPr>
        <w:t xml:space="preserve">(นายประยูร    </w:t>
      </w:r>
      <w:proofErr w:type="spellStart"/>
      <w:r w:rsidRPr="00602F2E">
        <w:rPr>
          <w:rFonts w:ascii="TH SarabunIT๙" w:hAnsi="TH SarabunIT๙" w:cs="TH SarabunIT๙"/>
          <w:sz w:val="32"/>
          <w:szCs w:val="32"/>
          <w:cs/>
        </w:rPr>
        <w:t>สุภาสัย</w:t>
      </w:r>
      <w:proofErr w:type="spellEnd"/>
      <w:r w:rsidRPr="00602F2E">
        <w:rPr>
          <w:rFonts w:ascii="TH SarabunIT๙" w:hAnsi="TH SarabunIT๙" w:cs="TH SarabunIT๙"/>
          <w:sz w:val="32"/>
          <w:szCs w:val="32"/>
          <w:cs/>
        </w:rPr>
        <w:t>)</w:t>
      </w:r>
    </w:p>
    <w:p w:rsidR="00C655A5" w:rsidRDefault="00C655A5" w:rsidP="00C655A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นายกองค์การบริหารส่วนตำบลชุมแสง</w:t>
      </w:r>
    </w:p>
    <w:p w:rsidR="000A1C8C" w:rsidRPr="00602F2E" w:rsidRDefault="000A1C8C" w:rsidP="000A1C8C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sectPr w:rsidR="000A1C8C" w:rsidRPr="00602F2E" w:rsidSect="00811494">
      <w:pgSz w:w="11906" w:h="16838"/>
      <w:pgMar w:top="1440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8C"/>
    <w:rsid w:val="000416BB"/>
    <w:rsid w:val="000765CF"/>
    <w:rsid w:val="000A0AF6"/>
    <w:rsid w:val="000A1C8C"/>
    <w:rsid w:val="000C576F"/>
    <w:rsid w:val="000E5BBA"/>
    <w:rsid w:val="00144C07"/>
    <w:rsid w:val="00335900"/>
    <w:rsid w:val="00361224"/>
    <w:rsid w:val="00376D5D"/>
    <w:rsid w:val="003A7308"/>
    <w:rsid w:val="003B4D01"/>
    <w:rsid w:val="004515F9"/>
    <w:rsid w:val="0046194E"/>
    <w:rsid w:val="004F1C1B"/>
    <w:rsid w:val="00520AD1"/>
    <w:rsid w:val="00581BB5"/>
    <w:rsid w:val="00602F2E"/>
    <w:rsid w:val="00610EC0"/>
    <w:rsid w:val="00790575"/>
    <w:rsid w:val="007B5D67"/>
    <w:rsid w:val="00811494"/>
    <w:rsid w:val="008731FB"/>
    <w:rsid w:val="00911F28"/>
    <w:rsid w:val="00945E98"/>
    <w:rsid w:val="00A73FE1"/>
    <w:rsid w:val="00A7680D"/>
    <w:rsid w:val="00B401B0"/>
    <w:rsid w:val="00B52F25"/>
    <w:rsid w:val="00B75E08"/>
    <w:rsid w:val="00B76F88"/>
    <w:rsid w:val="00C33458"/>
    <w:rsid w:val="00C655A5"/>
    <w:rsid w:val="00CC7A37"/>
    <w:rsid w:val="00D265E1"/>
    <w:rsid w:val="00D6092E"/>
    <w:rsid w:val="00DB7931"/>
    <w:rsid w:val="00DD282B"/>
    <w:rsid w:val="00E7315F"/>
    <w:rsid w:val="00ED4548"/>
    <w:rsid w:val="00EE382A"/>
    <w:rsid w:val="00EF4002"/>
    <w:rsid w:val="00F12888"/>
    <w:rsid w:val="00F92406"/>
    <w:rsid w:val="00F95006"/>
    <w:rsid w:val="00FA02F5"/>
    <w:rsid w:val="00FA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E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5E0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E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5E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2010-07-13T06:45:00Z</cp:lastPrinted>
  <dcterms:created xsi:type="dcterms:W3CDTF">2010-07-14T08:51:00Z</dcterms:created>
  <dcterms:modified xsi:type="dcterms:W3CDTF">2020-07-14T09:09:00Z</dcterms:modified>
</cp:coreProperties>
</file>